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71" w:rsidRPr="00EB575E" w:rsidRDefault="00E15C71" w:rsidP="00EB575E">
      <w:pPr>
        <w:pStyle w:val="a5"/>
        <w:ind w:firstLine="709"/>
        <w:jc w:val="center"/>
        <w:rPr>
          <w:rFonts w:ascii="Times New Roman" w:hAnsi="Times New Roman" w:cs="Times New Roman"/>
          <w:b/>
          <w:sz w:val="28"/>
          <w:szCs w:val="28"/>
        </w:rPr>
      </w:pPr>
      <w:r w:rsidRPr="00EB575E">
        <w:rPr>
          <w:rFonts w:ascii="Times New Roman" w:hAnsi="Times New Roman" w:cs="Times New Roman"/>
          <w:b/>
          <w:sz w:val="28"/>
          <w:szCs w:val="28"/>
        </w:rPr>
        <w:t>В России будет создан Фонд защиты прав участников долевого строительства</w:t>
      </w:r>
    </w:p>
    <w:p w:rsidR="00E15C71" w:rsidRPr="00EB575E" w:rsidRDefault="00E15C71" w:rsidP="00EB575E">
      <w:pPr>
        <w:pStyle w:val="a5"/>
        <w:ind w:firstLine="709"/>
        <w:jc w:val="both"/>
        <w:rPr>
          <w:rFonts w:ascii="Times New Roman" w:hAnsi="Times New Roman" w:cs="Times New Roman"/>
          <w:sz w:val="28"/>
          <w:szCs w:val="28"/>
        </w:rPr>
      </w:pPr>
      <w:proofErr w:type="gramStart"/>
      <w:r w:rsidRPr="00EB575E">
        <w:rPr>
          <w:rFonts w:ascii="Times New Roman" w:hAnsi="Times New Roman" w:cs="Times New Roman"/>
          <w:sz w:val="28"/>
          <w:szCs w:val="28"/>
        </w:rPr>
        <w:t>Статьей 23.2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предусмотрены меры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w:t>
      </w:r>
      <w:proofErr w:type="gramEnd"/>
    </w:p>
    <w:p w:rsidR="00E15C71" w:rsidRPr="00EB575E" w:rsidRDefault="00E15C71" w:rsidP="00EB575E">
      <w:pPr>
        <w:pStyle w:val="a5"/>
        <w:ind w:firstLine="709"/>
        <w:jc w:val="both"/>
        <w:rPr>
          <w:rFonts w:ascii="Times New Roman" w:hAnsi="Times New Roman" w:cs="Times New Roman"/>
          <w:sz w:val="28"/>
          <w:szCs w:val="28"/>
        </w:rPr>
      </w:pPr>
      <w:r w:rsidRPr="00EB575E">
        <w:rPr>
          <w:rFonts w:ascii="Times New Roman" w:hAnsi="Times New Roman" w:cs="Times New Roman"/>
          <w:sz w:val="28"/>
          <w:szCs w:val="28"/>
        </w:rPr>
        <w:t>Также в соответствии с указанной статьей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E15C71" w:rsidRPr="00EB575E" w:rsidRDefault="00E15C71" w:rsidP="00EB575E">
      <w:pPr>
        <w:pStyle w:val="a5"/>
        <w:ind w:firstLine="709"/>
        <w:jc w:val="both"/>
        <w:rPr>
          <w:rFonts w:ascii="Times New Roman" w:hAnsi="Times New Roman" w:cs="Times New Roman"/>
          <w:sz w:val="28"/>
          <w:szCs w:val="28"/>
        </w:rPr>
      </w:pPr>
      <w:proofErr w:type="gramStart"/>
      <w:r w:rsidRPr="00EB575E">
        <w:rPr>
          <w:rFonts w:ascii="Times New Roman" w:hAnsi="Times New Roman" w:cs="Times New Roman"/>
          <w:sz w:val="28"/>
          <w:szCs w:val="28"/>
        </w:rPr>
        <w:t>В связи с изложенным, в соответствии с Постановлением Правительства РФ от 07.12.2016 № 1310 принято решение о создании некоммерческой организация «Фонд защиты прав граждан - участников долевого строительства», функции и полномочия учредителя которой от имени Российской Федерации осуществляет Министерство строительства и жилищно-коммунального хозяйства Российской Федерации.</w:t>
      </w:r>
      <w:proofErr w:type="gramEnd"/>
    </w:p>
    <w:p w:rsidR="00E15C71" w:rsidRPr="00EB575E" w:rsidRDefault="00E15C71" w:rsidP="00EB575E">
      <w:pPr>
        <w:pStyle w:val="a5"/>
        <w:ind w:firstLine="709"/>
        <w:jc w:val="both"/>
        <w:rPr>
          <w:rFonts w:ascii="Times New Roman" w:hAnsi="Times New Roman" w:cs="Times New Roman"/>
          <w:sz w:val="28"/>
          <w:szCs w:val="28"/>
        </w:rPr>
      </w:pPr>
      <w:r w:rsidRPr="00EB575E">
        <w:rPr>
          <w:rFonts w:ascii="Times New Roman" w:hAnsi="Times New Roman" w:cs="Times New Roman"/>
          <w:sz w:val="28"/>
          <w:szCs w:val="28"/>
        </w:rPr>
        <w:t>Основной целью деятельности вышеуказанной организации является защита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w:t>
      </w:r>
    </w:p>
    <w:p w:rsidR="00E15C71" w:rsidRPr="00EB575E" w:rsidRDefault="00E15C71" w:rsidP="00EB575E">
      <w:pPr>
        <w:pStyle w:val="a5"/>
        <w:ind w:firstLine="709"/>
        <w:jc w:val="both"/>
        <w:rPr>
          <w:rFonts w:ascii="Times New Roman" w:hAnsi="Times New Roman" w:cs="Times New Roman"/>
          <w:sz w:val="28"/>
          <w:szCs w:val="28"/>
        </w:rPr>
      </w:pPr>
      <w:r w:rsidRPr="00EB575E">
        <w:rPr>
          <w:rFonts w:ascii="Times New Roman" w:hAnsi="Times New Roman" w:cs="Times New Roman"/>
          <w:sz w:val="28"/>
          <w:szCs w:val="28"/>
        </w:rPr>
        <w:t>Компенсационный фонд организации формируется за счет  обязательных отчислений (взносов) застройщиков. Имущество организации составляют компенсационный фонд, добровольные имущественные взносы и пожертвования, а также иные источники в соответствии с законодательством Российской Федерации.</w:t>
      </w:r>
    </w:p>
    <w:p w:rsidR="00E15C71" w:rsidRPr="00EB575E" w:rsidRDefault="00E15C71" w:rsidP="00EB575E">
      <w:pPr>
        <w:pStyle w:val="a5"/>
        <w:ind w:firstLine="709"/>
        <w:jc w:val="both"/>
        <w:rPr>
          <w:rFonts w:ascii="Times New Roman" w:hAnsi="Times New Roman" w:cs="Times New Roman"/>
          <w:sz w:val="28"/>
          <w:szCs w:val="28"/>
        </w:rPr>
      </w:pPr>
      <w:r w:rsidRPr="00EB575E">
        <w:rPr>
          <w:rFonts w:ascii="Times New Roman" w:hAnsi="Times New Roman" w:cs="Times New Roman"/>
          <w:sz w:val="28"/>
          <w:szCs w:val="28"/>
        </w:rPr>
        <w:t>Застройщики осуществляют обязательные отчисления (взносы) в компенсационный фонд с 1 января 2017 года  в отношении многоквартирных домов и (или) иных объектов недвижимости, если государственная регистрация договора участия в долевом строительстве таких объектов недвижимости с первым участником долевого строительства осуществляется после 1 января 2017 года.</w:t>
      </w:r>
    </w:p>
    <w:p w:rsidR="008F495A" w:rsidRDefault="008F495A" w:rsidP="00EB575E">
      <w:pPr>
        <w:pStyle w:val="a5"/>
        <w:spacing w:line="240" w:lineRule="exact"/>
        <w:jc w:val="both"/>
        <w:rPr>
          <w:rFonts w:ascii="Times New Roman" w:hAnsi="Times New Roman" w:cs="Times New Roman"/>
          <w:sz w:val="28"/>
          <w:szCs w:val="28"/>
        </w:rPr>
      </w:pPr>
      <w:bookmarkStart w:id="0" w:name="_GoBack"/>
      <w:bookmarkEnd w:id="0"/>
    </w:p>
    <w:p w:rsidR="00EB575E" w:rsidRDefault="00EB575E" w:rsidP="00EB575E">
      <w:pPr>
        <w:pStyle w:val="a5"/>
        <w:spacing w:line="240" w:lineRule="exact"/>
        <w:jc w:val="both"/>
        <w:rPr>
          <w:rFonts w:ascii="Times New Roman" w:hAnsi="Times New Roman" w:cs="Times New Roman"/>
          <w:sz w:val="28"/>
          <w:szCs w:val="28"/>
        </w:rPr>
      </w:pPr>
    </w:p>
    <w:p w:rsidR="00EB575E" w:rsidRPr="00EB575E" w:rsidRDefault="00EB575E" w:rsidP="00EB575E">
      <w:pPr>
        <w:pStyle w:val="a5"/>
        <w:spacing w:line="240" w:lineRule="exact"/>
        <w:jc w:val="both"/>
        <w:rPr>
          <w:rFonts w:ascii="Times New Roman" w:hAnsi="Times New Roman" w:cs="Times New Roman"/>
          <w:sz w:val="28"/>
          <w:szCs w:val="28"/>
        </w:rPr>
      </w:pPr>
      <w:r>
        <w:rPr>
          <w:rFonts w:ascii="Times New Roman" w:hAnsi="Times New Roman" w:cs="Times New Roman"/>
          <w:sz w:val="28"/>
          <w:szCs w:val="28"/>
        </w:rPr>
        <w:t>Прокурор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Белозеров</w:t>
      </w:r>
    </w:p>
    <w:sectPr w:rsidR="00EB575E" w:rsidRPr="00EB575E" w:rsidSect="00BD6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71"/>
    <w:rsid w:val="008F495A"/>
    <w:rsid w:val="00BD69E1"/>
    <w:rsid w:val="00E15C71"/>
    <w:rsid w:val="00EB5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E1"/>
  </w:style>
  <w:style w:type="paragraph" w:styleId="2">
    <w:name w:val="heading 2"/>
    <w:basedOn w:val="a"/>
    <w:link w:val="20"/>
    <w:uiPriority w:val="9"/>
    <w:qFormat/>
    <w:rsid w:val="00E15C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C71"/>
    <w:rPr>
      <w:rFonts w:ascii="Times New Roman" w:eastAsia="Times New Roman" w:hAnsi="Times New Roman" w:cs="Times New Roman"/>
      <w:b/>
      <w:bCs/>
      <w:sz w:val="36"/>
      <w:szCs w:val="36"/>
      <w:lang w:eastAsia="ru-RU"/>
    </w:rPr>
  </w:style>
  <w:style w:type="character" w:styleId="a3">
    <w:name w:val="Strong"/>
    <w:basedOn w:val="a0"/>
    <w:uiPriority w:val="22"/>
    <w:qFormat/>
    <w:rsid w:val="00E15C71"/>
    <w:rPr>
      <w:b/>
      <w:bCs/>
    </w:rPr>
  </w:style>
  <w:style w:type="paragraph" w:styleId="a4">
    <w:name w:val="Normal (Web)"/>
    <w:basedOn w:val="a"/>
    <w:uiPriority w:val="99"/>
    <w:semiHidden/>
    <w:unhideWhenUsed/>
    <w:rsid w:val="00E15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B5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5C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C71"/>
    <w:rPr>
      <w:rFonts w:ascii="Times New Roman" w:eastAsia="Times New Roman" w:hAnsi="Times New Roman" w:cs="Times New Roman"/>
      <w:b/>
      <w:bCs/>
      <w:sz w:val="36"/>
      <w:szCs w:val="36"/>
      <w:lang w:eastAsia="ru-RU"/>
    </w:rPr>
  </w:style>
  <w:style w:type="character" w:styleId="a3">
    <w:name w:val="Strong"/>
    <w:basedOn w:val="a0"/>
    <w:uiPriority w:val="22"/>
    <w:qFormat/>
    <w:rsid w:val="00E15C71"/>
    <w:rPr>
      <w:b/>
      <w:bCs/>
    </w:rPr>
  </w:style>
  <w:style w:type="paragraph" w:styleId="a4">
    <w:name w:val="Normal (Web)"/>
    <w:basedOn w:val="a"/>
    <w:uiPriority w:val="99"/>
    <w:semiHidden/>
    <w:unhideWhenUsed/>
    <w:rsid w:val="00E15C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0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2017-02-28T11:35:00Z</dcterms:created>
  <dcterms:modified xsi:type="dcterms:W3CDTF">2017-03-01T04:39:00Z</dcterms:modified>
</cp:coreProperties>
</file>